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F7F72" w14:textId="2A6AC2DA" w:rsidR="00A50EBB" w:rsidRPr="0052277D" w:rsidRDefault="00A50EBB" w:rsidP="00A50EBB">
      <w:pPr>
        <w:rPr>
          <w:rFonts w:cstheme="minorHAnsi"/>
        </w:rPr>
      </w:pPr>
      <w:r w:rsidRPr="0052277D">
        <w:rPr>
          <w:rFonts w:cstheme="minorHAnsi"/>
        </w:rPr>
        <w:t>EcoProProducts Partners,</w:t>
      </w:r>
    </w:p>
    <w:p w14:paraId="006E1778" w14:textId="1A870AAC" w:rsidR="00F759A4" w:rsidRDefault="00212BCE" w:rsidP="0052277D">
      <w:pPr>
        <w:spacing w:after="120"/>
        <w:rPr>
          <w:rFonts w:cstheme="minorHAnsi"/>
        </w:rPr>
      </w:pPr>
      <w:r w:rsidRPr="0052277D">
        <w:rPr>
          <w:rFonts w:cstheme="minorHAnsi"/>
        </w:rPr>
        <w:t>I h</w:t>
      </w:r>
      <w:r w:rsidR="00A50EBB" w:rsidRPr="0052277D">
        <w:rPr>
          <w:rFonts w:cstheme="minorHAnsi"/>
        </w:rPr>
        <w:t xml:space="preserve">ope you are </w:t>
      </w:r>
      <w:r w:rsidR="00B0230C" w:rsidRPr="0052277D">
        <w:rPr>
          <w:rFonts w:cstheme="minorHAnsi"/>
        </w:rPr>
        <w:t xml:space="preserve">all </w:t>
      </w:r>
      <w:r w:rsidR="00A50EBB" w:rsidRPr="0052277D">
        <w:rPr>
          <w:rFonts w:cstheme="minorHAnsi"/>
        </w:rPr>
        <w:t xml:space="preserve">doing well. </w:t>
      </w:r>
      <w:r w:rsidR="005C4D7A" w:rsidRPr="0052277D">
        <w:rPr>
          <w:rFonts w:cstheme="minorHAnsi"/>
        </w:rPr>
        <w:t xml:space="preserve">With the rapidly evolving situation surrounding the outbreak of Coronavirus (COVID-19), we have received numerous inquiries </w:t>
      </w:r>
      <w:r w:rsidR="003B1CE2" w:rsidRPr="0052277D">
        <w:rPr>
          <w:rFonts w:cstheme="minorHAnsi"/>
        </w:rPr>
        <w:t>regarding how</w:t>
      </w:r>
      <w:r w:rsidR="005C4D7A" w:rsidRPr="0052277D">
        <w:rPr>
          <w:rFonts w:cstheme="minorHAnsi"/>
        </w:rPr>
        <w:t xml:space="preserve"> </w:t>
      </w:r>
      <w:r w:rsidR="00A50EBB" w:rsidRPr="0052277D">
        <w:rPr>
          <w:rFonts w:cstheme="minorHAnsi"/>
        </w:rPr>
        <w:t>Eco</w:t>
      </w:r>
      <w:r w:rsidR="00B0230C" w:rsidRPr="0052277D">
        <w:rPr>
          <w:rFonts w:cstheme="minorHAnsi"/>
        </w:rPr>
        <w:t>ProProduct</w:t>
      </w:r>
      <w:r w:rsidR="00A50EBB" w:rsidRPr="0052277D">
        <w:rPr>
          <w:rFonts w:cstheme="minorHAnsi"/>
        </w:rPr>
        <w:t>s</w:t>
      </w:r>
      <w:r w:rsidR="005D1956">
        <w:rPr>
          <w:rFonts w:cstheme="minorHAnsi"/>
        </w:rPr>
        <w:t>’</w:t>
      </w:r>
      <w:r w:rsidR="00A50EBB" w:rsidRPr="0052277D">
        <w:rPr>
          <w:rFonts w:cstheme="minorHAnsi"/>
        </w:rPr>
        <w:t xml:space="preserve"> </w:t>
      </w:r>
      <w:bookmarkStart w:id="0" w:name="_Hlk36719613"/>
      <w:r w:rsidR="00A50EBB" w:rsidRPr="0052277D">
        <w:rPr>
          <w:rFonts w:cstheme="minorHAnsi"/>
        </w:rPr>
        <w:t>MicrobeRepel</w:t>
      </w:r>
      <w:r w:rsidR="003A3FE0" w:rsidRPr="0052277D">
        <w:rPr>
          <w:rFonts w:cstheme="minorHAnsi"/>
          <w:b/>
          <w:bCs/>
        </w:rPr>
        <w:t>™</w:t>
      </w:r>
      <w:bookmarkEnd w:id="0"/>
      <w:r w:rsidR="00A50EBB" w:rsidRPr="0052277D">
        <w:rPr>
          <w:rFonts w:cstheme="minorHAnsi"/>
        </w:rPr>
        <w:t xml:space="preserve"> </w:t>
      </w:r>
      <w:r w:rsidR="005C4D7A" w:rsidRPr="0052277D">
        <w:rPr>
          <w:rFonts w:cstheme="minorHAnsi"/>
        </w:rPr>
        <w:t>product offering</w:t>
      </w:r>
      <w:r w:rsidR="004157CD">
        <w:rPr>
          <w:rFonts w:cstheme="minorHAnsi"/>
        </w:rPr>
        <w:t>s</w:t>
      </w:r>
      <w:r w:rsidR="005C4D7A" w:rsidRPr="0052277D">
        <w:rPr>
          <w:rFonts w:cstheme="minorHAnsi"/>
        </w:rPr>
        <w:t xml:space="preserve"> </w:t>
      </w:r>
      <w:r w:rsidR="00A50EBB" w:rsidRPr="0052277D">
        <w:rPr>
          <w:rFonts w:cstheme="minorHAnsi"/>
        </w:rPr>
        <w:t>can work against the spread of this</w:t>
      </w:r>
      <w:r w:rsidR="00E24B67" w:rsidRPr="0052277D">
        <w:rPr>
          <w:rFonts w:cstheme="minorHAnsi"/>
        </w:rPr>
        <w:t xml:space="preserve"> virus.</w:t>
      </w:r>
    </w:p>
    <w:p w14:paraId="4384A47C" w14:textId="667CCB1C" w:rsidR="007371A2" w:rsidRDefault="004759C2" w:rsidP="00F759A4">
      <w:pPr>
        <w:spacing w:after="0"/>
        <w:rPr>
          <w:rFonts w:cstheme="minorHAnsi"/>
        </w:rPr>
      </w:pPr>
      <w:r>
        <w:rPr>
          <w:rFonts w:cstheme="minorHAnsi"/>
        </w:rPr>
        <w:t xml:space="preserve">The </w:t>
      </w:r>
      <w:r w:rsidRPr="00F759A4">
        <w:rPr>
          <w:rFonts w:cstheme="minorHAnsi"/>
          <w:b/>
          <w:bCs/>
        </w:rPr>
        <w:t>MicrobeRepel</w:t>
      </w:r>
      <w:r w:rsidRPr="004759C2">
        <w:rPr>
          <w:rFonts w:cstheme="minorHAnsi"/>
          <w:b/>
          <w:bCs/>
        </w:rPr>
        <w:t>™ S</w:t>
      </w:r>
      <w:r>
        <w:rPr>
          <w:rFonts w:cstheme="minorHAnsi"/>
          <w:b/>
          <w:bCs/>
        </w:rPr>
        <w:t>ystem</w:t>
      </w:r>
      <w:r>
        <w:rPr>
          <w:rFonts w:cstheme="minorHAnsi"/>
        </w:rPr>
        <w:t xml:space="preserve"> contains two EPA Registered products SmartTouch and Smart</w:t>
      </w:r>
      <w:r w:rsidR="00EC4B10">
        <w:rPr>
          <w:rFonts w:cstheme="minorHAnsi"/>
        </w:rPr>
        <w:t>S</w:t>
      </w:r>
      <w:r>
        <w:rPr>
          <w:rFonts w:cstheme="minorHAnsi"/>
        </w:rPr>
        <w:t>hield</w:t>
      </w:r>
      <w:r w:rsidR="00EC4B10">
        <w:rPr>
          <w:rFonts w:cstheme="minorHAnsi"/>
        </w:rPr>
        <w:t xml:space="preserve"> RTU</w:t>
      </w:r>
      <w:r>
        <w:rPr>
          <w:rFonts w:cstheme="minorHAnsi"/>
        </w:rPr>
        <w:t xml:space="preserve"> which when used as directed, will sanitize, disinfect and protect a variety of surfaces.  </w:t>
      </w:r>
    </w:p>
    <w:p w14:paraId="30A92564" w14:textId="77777777" w:rsidR="007371A2" w:rsidRDefault="007371A2" w:rsidP="007371A2">
      <w:pPr>
        <w:spacing w:after="0"/>
        <w:rPr>
          <w:rFonts w:cstheme="minorHAnsi"/>
        </w:rPr>
      </w:pPr>
    </w:p>
    <w:p w14:paraId="756E7CBC" w14:textId="7795BD88" w:rsidR="00F759A4" w:rsidRPr="007371A2" w:rsidRDefault="00F759A4" w:rsidP="007371A2">
      <w:pPr>
        <w:spacing w:after="0"/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  <w:b/>
          <w:bCs/>
        </w:rPr>
        <w:t>SmartTouch Disinfectant (EPA #82972-1-88566)</w:t>
      </w:r>
      <w:r w:rsidRPr="007371A2">
        <w:rPr>
          <w:rFonts w:cstheme="minorHAnsi"/>
        </w:rPr>
        <w:t xml:space="preserve"> </w:t>
      </w:r>
      <w:r w:rsidR="005C4D7A" w:rsidRPr="0052277D">
        <w:rPr>
          <w:rFonts w:cstheme="minorHAnsi"/>
        </w:rPr>
        <w:t xml:space="preserve">meets the EPA’s criteria for use against SARS-CoV-2, the  coronavirus that causes the disease COVID-19. </w:t>
      </w:r>
      <w:r w:rsidR="003B1CE2" w:rsidRPr="0052277D">
        <w:rPr>
          <w:rFonts w:cstheme="minorHAnsi"/>
        </w:rPr>
        <w:t>Th</w:t>
      </w:r>
      <w:r>
        <w:rPr>
          <w:rFonts w:cstheme="minorHAnsi"/>
        </w:rPr>
        <w:t xml:space="preserve">e </w:t>
      </w:r>
      <w:r w:rsidR="00C83AD3">
        <w:rPr>
          <w:rFonts w:cstheme="minorHAnsi"/>
        </w:rPr>
        <w:t>SmartTouch</w:t>
      </w:r>
      <w:r>
        <w:rPr>
          <w:rFonts w:cstheme="minorHAnsi"/>
        </w:rPr>
        <w:t xml:space="preserve"> formula</w:t>
      </w:r>
      <w:r w:rsidR="003B1CE2" w:rsidRPr="009E3919">
        <w:rPr>
          <w:rFonts w:cstheme="minorHAnsi"/>
        </w:rPr>
        <w:t xml:space="preserve"> </w:t>
      </w:r>
      <w:r w:rsidR="003B1CE2" w:rsidRPr="0052277D">
        <w:rPr>
          <w:rFonts w:cstheme="minorHAnsi"/>
        </w:rPr>
        <w:t xml:space="preserve">is on the EPA’s </w:t>
      </w:r>
      <w:hyperlink r:id="rId10" w:history="1">
        <w:r w:rsidR="003B1CE2" w:rsidRPr="0052277D">
          <w:rPr>
            <w:rStyle w:val="Hyperlink"/>
            <w:rFonts w:cstheme="minorHAnsi"/>
            <w:b/>
            <w:bCs/>
          </w:rPr>
          <w:t>List N: Disinfectants for Use Against SARS-CoV-2</w:t>
        </w:r>
      </w:hyperlink>
      <w:r w:rsidR="003B1CE2" w:rsidRPr="0052277D">
        <w:rPr>
          <w:rStyle w:val="Hyperlink"/>
          <w:rFonts w:cstheme="minorHAnsi"/>
          <w:b/>
          <w:bCs/>
        </w:rPr>
        <w:t>.</w:t>
      </w:r>
      <w:r w:rsidR="003B1CE2" w:rsidRPr="0052277D">
        <w:rPr>
          <w:rStyle w:val="Hyperlink"/>
          <w:rFonts w:cstheme="minorHAnsi"/>
          <w:u w:val="none"/>
        </w:rPr>
        <w:t xml:space="preserve"> </w:t>
      </w:r>
      <w:r w:rsidR="00F304D9">
        <w:rPr>
          <w:rStyle w:val="Hyperlink"/>
          <w:rFonts w:cstheme="minorHAnsi"/>
          <w:u w:val="none"/>
        </w:rPr>
        <w:t xml:space="preserve"> </w:t>
      </w:r>
      <w:r w:rsidRPr="007371A2">
        <w:rPr>
          <w:rStyle w:val="Hyperlink"/>
          <w:rFonts w:cstheme="minorHAnsi"/>
          <w:color w:val="auto"/>
          <w:u w:val="none"/>
        </w:rPr>
        <w:t>SmartTouch Disinfectant meets the EPA’s emerging pathogen requirements for viruses showing efficacy against envelope and non-envelope virus, both large and</w:t>
      </w:r>
      <w:r w:rsidR="007371A2">
        <w:rPr>
          <w:rStyle w:val="Hyperlink"/>
          <w:rFonts w:cstheme="minorHAnsi"/>
          <w:color w:val="auto"/>
          <w:u w:val="none"/>
        </w:rPr>
        <w:t xml:space="preserve"> </w:t>
      </w:r>
      <w:r w:rsidRPr="007371A2">
        <w:rPr>
          <w:rStyle w:val="Hyperlink"/>
          <w:rFonts w:cstheme="minorHAnsi"/>
          <w:color w:val="auto"/>
          <w:u w:val="none"/>
        </w:rPr>
        <w:t xml:space="preserve">small.  SmartTouch provides 99.999% sanitization on food contact surfaces.  </w:t>
      </w:r>
    </w:p>
    <w:p w14:paraId="558AAC45" w14:textId="77777777" w:rsidR="00F759A4" w:rsidRPr="007371A2" w:rsidRDefault="00F759A4" w:rsidP="00F759A4">
      <w:pPr>
        <w:spacing w:after="0"/>
        <w:rPr>
          <w:rStyle w:val="Hyperlink"/>
          <w:rFonts w:cstheme="minorHAnsi"/>
          <w:color w:val="auto"/>
          <w:u w:val="none"/>
        </w:rPr>
      </w:pPr>
    </w:p>
    <w:p w14:paraId="1896F08F" w14:textId="7A20E63F" w:rsidR="003B1CE2" w:rsidRPr="007371A2" w:rsidRDefault="00F759A4" w:rsidP="00F759A4">
      <w:pPr>
        <w:spacing w:after="0"/>
        <w:rPr>
          <w:rFonts w:cstheme="minorHAnsi"/>
        </w:rPr>
      </w:pPr>
      <w:r w:rsidRPr="007371A2">
        <w:rPr>
          <w:rStyle w:val="Hyperlink"/>
          <w:rFonts w:cstheme="minorHAnsi"/>
          <w:b/>
          <w:bCs/>
          <w:color w:val="auto"/>
          <w:u w:val="none"/>
        </w:rPr>
        <w:t>SmartShield RTU (EPA #87583-3-88566)</w:t>
      </w:r>
      <w:r w:rsidRPr="007371A2">
        <w:rPr>
          <w:rStyle w:val="Hyperlink"/>
          <w:rFonts w:cstheme="minorHAnsi"/>
          <w:color w:val="auto"/>
          <w:u w:val="none"/>
        </w:rPr>
        <w:t xml:space="preserve"> is an antimicrobial surface protectant.  SmartShield forms a durable bond to interior surfaces in vehicles, ventilation systems and cargo areas.  SmartShield inhibits the growth of odor and stain causing bacteria, mold and mildew while creat</w:t>
      </w:r>
      <w:r w:rsidR="00EC4B10">
        <w:rPr>
          <w:rStyle w:val="Hyperlink"/>
          <w:rFonts w:cstheme="minorHAnsi"/>
          <w:color w:val="auto"/>
          <w:u w:val="none"/>
        </w:rPr>
        <w:t>ing</w:t>
      </w:r>
      <w:r w:rsidRPr="007371A2">
        <w:rPr>
          <w:rStyle w:val="Hyperlink"/>
          <w:rFonts w:cstheme="minorHAnsi"/>
          <w:color w:val="auto"/>
          <w:u w:val="none"/>
        </w:rPr>
        <w:t xml:space="preserve"> a water</w:t>
      </w:r>
      <w:r w:rsidR="00EC4B10">
        <w:rPr>
          <w:rStyle w:val="Hyperlink"/>
          <w:rFonts w:cstheme="minorHAnsi"/>
          <w:color w:val="auto"/>
          <w:u w:val="none"/>
        </w:rPr>
        <w:t>-</w:t>
      </w:r>
      <w:r w:rsidRPr="007371A2">
        <w:rPr>
          <w:rStyle w:val="Hyperlink"/>
          <w:rFonts w:cstheme="minorHAnsi"/>
          <w:color w:val="auto"/>
          <w:u w:val="none"/>
        </w:rPr>
        <w:t xml:space="preserve">resistant barrier that protects against stains.  </w:t>
      </w:r>
    </w:p>
    <w:p w14:paraId="670DD6D0" w14:textId="464833AF" w:rsidR="00CB7658" w:rsidRDefault="00CB7658" w:rsidP="0052277D">
      <w:pPr>
        <w:spacing w:after="0"/>
        <w:rPr>
          <w:rFonts w:cstheme="minorHAnsi"/>
        </w:rPr>
      </w:pPr>
      <w:bookmarkStart w:id="1" w:name="_Hlk36464054"/>
    </w:p>
    <w:p w14:paraId="429911F4" w14:textId="6E6A4EF5" w:rsidR="00F759A4" w:rsidRDefault="00F759A4" w:rsidP="00EC4B10">
      <w:pPr>
        <w:spacing w:after="0"/>
        <w:rPr>
          <w:rFonts w:cstheme="minorHAnsi"/>
        </w:rPr>
      </w:pPr>
      <w:r>
        <w:rPr>
          <w:rFonts w:cstheme="minorHAnsi"/>
        </w:rPr>
        <w:t>The MicrobeRepel</w:t>
      </w:r>
      <w:r w:rsidR="00EC4B10" w:rsidRPr="00EC4B10">
        <w:rPr>
          <w:rFonts w:cstheme="minorHAnsi"/>
          <w:vertAlign w:val="superscript"/>
        </w:rPr>
        <w:t>TM</w:t>
      </w:r>
      <w:r w:rsidR="00EC4B10">
        <w:rPr>
          <w:rFonts w:cstheme="minorHAnsi"/>
        </w:rPr>
        <w:t xml:space="preserve"> </w:t>
      </w:r>
      <w:r>
        <w:rPr>
          <w:rFonts w:cstheme="minorHAnsi"/>
        </w:rPr>
        <w:t xml:space="preserve">System utilizes products which have been GLP Lab tested proven.  These products are fast drying, odorless, colorless and non-flammable.  </w:t>
      </w:r>
    </w:p>
    <w:p w14:paraId="7F63FBD2" w14:textId="77777777" w:rsidR="00EC4B10" w:rsidRDefault="00EC4B10" w:rsidP="00EC4B10">
      <w:pPr>
        <w:spacing w:after="0"/>
        <w:rPr>
          <w:rFonts w:cstheme="minorHAnsi"/>
        </w:rPr>
      </w:pPr>
    </w:p>
    <w:p w14:paraId="7E65440E" w14:textId="01FEEAA9" w:rsidR="006F7ACC" w:rsidRPr="0052277D" w:rsidRDefault="00E6798B" w:rsidP="00E6798B">
      <w:pPr>
        <w:rPr>
          <w:rFonts w:cstheme="minorHAnsi"/>
        </w:rPr>
      </w:pPr>
      <w:r w:rsidRPr="0052277D">
        <w:rPr>
          <w:rFonts w:cstheme="minorHAnsi"/>
        </w:rPr>
        <w:t>As we market</w:t>
      </w:r>
      <w:r w:rsidR="0052277D" w:rsidRPr="0052277D">
        <w:rPr>
          <w:rFonts w:cstheme="minorHAnsi"/>
        </w:rPr>
        <w:t xml:space="preserve"> the</w:t>
      </w:r>
      <w:r w:rsidRPr="0052277D">
        <w:rPr>
          <w:rFonts w:cstheme="minorHAnsi"/>
        </w:rPr>
        <w:t xml:space="preserve"> </w:t>
      </w:r>
      <w:r w:rsidR="00BE74A6" w:rsidRPr="0052277D">
        <w:rPr>
          <w:rFonts w:cstheme="minorHAnsi"/>
        </w:rPr>
        <w:t>MicrobeRepel</w:t>
      </w:r>
      <w:r w:rsidR="00BE74A6" w:rsidRPr="0052277D">
        <w:rPr>
          <w:rFonts w:cstheme="minorHAnsi"/>
          <w:b/>
          <w:bCs/>
        </w:rPr>
        <w:t>™</w:t>
      </w:r>
      <w:r w:rsidR="00C575AE" w:rsidRPr="0052277D">
        <w:rPr>
          <w:rFonts w:cstheme="minorHAnsi"/>
        </w:rPr>
        <w:t xml:space="preserve"> </w:t>
      </w:r>
      <w:r w:rsidR="00EC4B10">
        <w:rPr>
          <w:rFonts w:cstheme="minorHAnsi"/>
        </w:rPr>
        <w:t>System</w:t>
      </w:r>
      <w:r w:rsidR="0052277D" w:rsidRPr="0052277D">
        <w:rPr>
          <w:rFonts w:cstheme="minorHAnsi"/>
        </w:rPr>
        <w:t xml:space="preserve"> </w:t>
      </w:r>
      <w:r w:rsidRPr="0052277D">
        <w:rPr>
          <w:rFonts w:cstheme="minorHAnsi"/>
        </w:rPr>
        <w:t xml:space="preserve">to our customers, </w:t>
      </w:r>
      <w:r w:rsidR="0052277D">
        <w:rPr>
          <w:rFonts w:cstheme="minorHAnsi"/>
        </w:rPr>
        <w:t xml:space="preserve">please </w:t>
      </w:r>
      <w:r w:rsidR="00BE74A6">
        <w:rPr>
          <w:rFonts w:cstheme="minorHAnsi"/>
        </w:rPr>
        <w:t>keep to the</w:t>
      </w:r>
      <w:r w:rsidR="0052277D">
        <w:rPr>
          <w:rFonts w:cstheme="minorHAnsi"/>
        </w:rPr>
        <w:t xml:space="preserve"> facts and follow the guidelines </w:t>
      </w:r>
      <w:r w:rsidR="00BE74A6">
        <w:rPr>
          <w:rFonts w:cstheme="minorHAnsi"/>
        </w:rPr>
        <w:t>outlined</w:t>
      </w:r>
      <w:r w:rsidR="0052277D">
        <w:rPr>
          <w:rFonts w:cstheme="minorHAnsi"/>
        </w:rPr>
        <w:t xml:space="preserve"> at </w:t>
      </w:r>
      <w:r w:rsidR="0052277D" w:rsidRPr="0052277D">
        <w:t xml:space="preserve"> </w:t>
      </w:r>
      <w:hyperlink r:id="rId11" w:history="1">
        <w:r w:rsidR="0052277D">
          <w:rPr>
            <w:rStyle w:val="Hyperlink"/>
          </w:rPr>
          <w:t>https://www.epa.gov/coronavirus</w:t>
        </w:r>
      </w:hyperlink>
      <w:r w:rsidR="0052277D">
        <w:rPr>
          <w:rFonts w:cstheme="minorHAnsi"/>
        </w:rPr>
        <w:t xml:space="preserve"> and </w:t>
      </w:r>
      <w:r w:rsidR="00A96096">
        <w:rPr>
          <w:rFonts w:cstheme="minorHAnsi"/>
        </w:rPr>
        <w:t xml:space="preserve">at </w:t>
      </w:r>
      <w:hyperlink r:id="rId12" w:history="1">
        <w:r w:rsidR="00A96096">
          <w:rPr>
            <w:rStyle w:val="Hyperlink"/>
          </w:rPr>
          <w:t>https://www.cdc.gov/coronavirus/2019-ncov/</w:t>
        </w:r>
      </w:hyperlink>
      <w:r w:rsidR="00A96096">
        <w:rPr>
          <w:rFonts w:cstheme="minorHAnsi"/>
        </w:rPr>
        <w:t>.</w:t>
      </w:r>
      <w:r w:rsidRPr="0052277D">
        <w:rPr>
          <w:rFonts w:cstheme="minorHAnsi"/>
        </w:rPr>
        <w:t xml:space="preserve">  It is very important that we are clear and transparent with the public</w:t>
      </w:r>
      <w:bookmarkEnd w:id="1"/>
      <w:r w:rsidRPr="0052277D">
        <w:rPr>
          <w:rFonts w:cstheme="minorHAnsi"/>
        </w:rPr>
        <w:t>.</w:t>
      </w:r>
    </w:p>
    <w:p w14:paraId="6CF12294" w14:textId="05529709" w:rsidR="00E6798B" w:rsidRDefault="00E6798B" w:rsidP="00E6798B">
      <w:pPr>
        <w:rPr>
          <w:rFonts w:cstheme="minorHAnsi"/>
        </w:rPr>
      </w:pPr>
      <w:r w:rsidRPr="0052277D">
        <w:rPr>
          <w:rFonts w:cstheme="minorHAnsi"/>
        </w:rPr>
        <w:t>Stay safe everyone,</w:t>
      </w:r>
    </w:p>
    <w:p w14:paraId="4C78DC22" w14:textId="77777777" w:rsidR="00F759A4" w:rsidRPr="0052277D" w:rsidRDefault="00F759A4" w:rsidP="00E6798B">
      <w:pPr>
        <w:rPr>
          <w:rFonts w:cstheme="minorHAnsi"/>
        </w:rPr>
      </w:pPr>
    </w:p>
    <w:p w14:paraId="79C887AA" w14:textId="77777777" w:rsidR="00E6798B" w:rsidRPr="0052277D" w:rsidRDefault="00E6798B" w:rsidP="0099661E">
      <w:pPr>
        <w:spacing w:after="0"/>
        <w:rPr>
          <w:rFonts w:cstheme="minorHAnsi"/>
        </w:rPr>
      </w:pPr>
      <w:r w:rsidRPr="0052277D">
        <w:rPr>
          <w:rFonts w:cstheme="minorHAnsi"/>
        </w:rPr>
        <w:t>Jerry Biller</w:t>
      </w:r>
    </w:p>
    <w:p w14:paraId="1D09875C" w14:textId="77615D3F" w:rsidR="00E6798B" w:rsidRPr="0052277D" w:rsidRDefault="00E6798B" w:rsidP="0099661E">
      <w:pPr>
        <w:spacing w:after="0"/>
        <w:rPr>
          <w:rFonts w:cstheme="minorHAnsi"/>
          <w:noProof/>
        </w:rPr>
      </w:pPr>
      <w:r w:rsidRPr="0052277D">
        <w:rPr>
          <w:rFonts w:cstheme="minorHAnsi"/>
          <w:noProof/>
        </w:rPr>
        <w:t>EcoProProducts</w:t>
      </w:r>
    </w:p>
    <w:p w14:paraId="119A9EFB" w14:textId="77777777" w:rsidR="00E6798B" w:rsidRPr="0052277D" w:rsidRDefault="00E6798B" w:rsidP="0099661E">
      <w:pPr>
        <w:spacing w:after="0"/>
        <w:rPr>
          <w:rFonts w:cstheme="minorHAnsi"/>
        </w:rPr>
      </w:pPr>
      <w:r w:rsidRPr="0052277D">
        <w:rPr>
          <w:rFonts w:cstheme="minorHAnsi"/>
        </w:rPr>
        <w:t>President</w:t>
      </w:r>
    </w:p>
    <w:p w14:paraId="73D1AC64" w14:textId="77777777" w:rsidR="00E6798B" w:rsidRPr="0052277D" w:rsidRDefault="00E6798B" w:rsidP="0099661E">
      <w:pPr>
        <w:spacing w:after="0"/>
        <w:rPr>
          <w:rFonts w:cstheme="minorHAnsi"/>
          <w:noProof/>
        </w:rPr>
      </w:pPr>
      <w:bookmarkStart w:id="2" w:name="_MailAutoSig"/>
      <w:r w:rsidRPr="0052277D">
        <w:rPr>
          <w:rFonts w:cstheme="minorHAnsi"/>
          <w:noProof/>
        </w:rPr>
        <w:t>312-888-0124</w:t>
      </w:r>
    </w:p>
    <w:p w14:paraId="2AC0119F" w14:textId="709856F6" w:rsidR="00E6798B" w:rsidRPr="00103A44" w:rsidRDefault="00E6798B" w:rsidP="00E6798B">
      <w:pPr>
        <w:rPr>
          <w:noProof/>
          <w:sz w:val="24"/>
          <w:szCs w:val="24"/>
        </w:rPr>
      </w:pPr>
      <w:r w:rsidRPr="00103A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0AC888" wp14:editId="7CBBB636">
            <wp:extent cx="1943100" cy="476250"/>
            <wp:effectExtent l="0" t="0" r="0" b="0"/>
            <wp:docPr id="1" name="Picture 1" descr="ima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6615508-9B53-454C-AB31-3C5BAA35953F" descr="imag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sectPr w:rsidR="00E6798B" w:rsidRPr="00103A44" w:rsidSect="005D1956">
      <w:pgSz w:w="12240" w:h="15840"/>
      <w:pgMar w:top="1152" w:right="1296" w:bottom="720" w:left="129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0AA5E" w14:textId="77777777" w:rsidR="00B126B6" w:rsidRDefault="00B126B6" w:rsidP="00021A6B">
      <w:pPr>
        <w:spacing w:after="0" w:line="240" w:lineRule="auto"/>
      </w:pPr>
      <w:r>
        <w:separator/>
      </w:r>
    </w:p>
  </w:endnote>
  <w:endnote w:type="continuationSeparator" w:id="0">
    <w:p w14:paraId="20C5C327" w14:textId="77777777" w:rsidR="00B126B6" w:rsidRDefault="00B126B6" w:rsidP="00021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29F3A" w14:textId="77777777" w:rsidR="00B126B6" w:rsidRDefault="00B126B6" w:rsidP="00021A6B">
      <w:pPr>
        <w:spacing w:after="0" w:line="240" w:lineRule="auto"/>
      </w:pPr>
      <w:r>
        <w:separator/>
      </w:r>
    </w:p>
  </w:footnote>
  <w:footnote w:type="continuationSeparator" w:id="0">
    <w:p w14:paraId="1F41F48B" w14:textId="77777777" w:rsidR="00B126B6" w:rsidRDefault="00B126B6" w:rsidP="00021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85EFB"/>
    <w:multiLevelType w:val="hybridMultilevel"/>
    <w:tmpl w:val="CD7A5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B7836"/>
    <w:multiLevelType w:val="multilevel"/>
    <w:tmpl w:val="1C9A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134FFE"/>
    <w:multiLevelType w:val="multilevel"/>
    <w:tmpl w:val="F24E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573F3D"/>
    <w:multiLevelType w:val="hybridMultilevel"/>
    <w:tmpl w:val="6C3A7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3DD"/>
    <w:rsid w:val="00021A6B"/>
    <w:rsid w:val="00036EFD"/>
    <w:rsid w:val="000753A0"/>
    <w:rsid w:val="00096D7F"/>
    <w:rsid w:val="000B0066"/>
    <w:rsid w:val="000D4FE3"/>
    <w:rsid w:val="000F54DB"/>
    <w:rsid w:val="00103A44"/>
    <w:rsid w:val="001C56D7"/>
    <w:rsid w:val="001D4E2D"/>
    <w:rsid w:val="001D60F5"/>
    <w:rsid w:val="00212BCE"/>
    <w:rsid w:val="00227ECD"/>
    <w:rsid w:val="002879EB"/>
    <w:rsid w:val="002D18BC"/>
    <w:rsid w:val="002F3273"/>
    <w:rsid w:val="003A3FE0"/>
    <w:rsid w:val="003B1CE2"/>
    <w:rsid w:val="003D5B5E"/>
    <w:rsid w:val="004157CD"/>
    <w:rsid w:val="00416A0B"/>
    <w:rsid w:val="0042407C"/>
    <w:rsid w:val="00471134"/>
    <w:rsid w:val="004759C2"/>
    <w:rsid w:val="00482DC0"/>
    <w:rsid w:val="004906FA"/>
    <w:rsid w:val="004B1FFA"/>
    <w:rsid w:val="00500853"/>
    <w:rsid w:val="00503419"/>
    <w:rsid w:val="00504197"/>
    <w:rsid w:val="00511CDF"/>
    <w:rsid w:val="0052277D"/>
    <w:rsid w:val="0057297F"/>
    <w:rsid w:val="005C4D7A"/>
    <w:rsid w:val="005D1956"/>
    <w:rsid w:val="00601B17"/>
    <w:rsid w:val="00643350"/>
    <w:rsid w:val="006A1A11"/>
    <w:rsid w:val="006A3F4B"/>
    <w:rsid w:val="006C693E"/>
    <w:rsid w:val="006F7ACC"/>
    <w:rsid w:val="00710282"/>
    <w:rsid w:val="007371A2"/>
    <w:rsid w:val="00765A65"/>
    <w:rsid w:val="007673CA"/>
    <w:rsid w:val="007A6414"/>
    <w:rsid w:val="007E3EE2"/>
    <w:rsid w:val="007F7135"/>
    <w:rsid w:val="00822462"/>
    <w:rsid w:val="00886E59"/>
    <w:rsid w:val="008909C8"/>
    <w:rsid w:val="008C1DB1"/>
    <w:rsid w:val="008D06C0"/>
    <w:rsid w:val="00905975"/>
    <w:rsid w:val="009161BB"/>
    <w:rsid w:val="0092172A"/>
    <w:rsid w:val="009243C5"/>
    <w:rsid w:val="0099661E"/>
    <w:rsid w:val="009A73DD"/>
    <w:rsid w:val="009B3EA3"/>
    <w:rsid w:val="009E3919"/>
    <w:rsid w:val="009F57D4"/>
    <w:rsid w:val="00A40312"/>
    <w:rsid w:val="00A50EBB"/>
    <w:rsid w:val="00A65ED6"/>
    <w:rsid w:val="00A866F0"/>
    <w:rsid w:val="00A915E4"/>
    <w:rsid w:val="00A95ECA"/>
    <w:rsid w:val="00A96096"/>
    <w:rsid w:val="00AA1D29"/>
    <w:rsid w:val="00AA5054"/>
    <w:rsid w:val="00AA7FA3"/>
    <w:rsid w:val="00AB26C0"/>
    <w:rsid w:val="00AB6863"/>
    <w:rsid w:val="00AC4C8F"/>
    <w:rsid w:val="00AD28C0"/>
    <w:rsid w:val="00AE2C65"/>
    <w:rsid w:val="00AE3608"/>
    <w:rsid w:val="00B0230C"/>
    <w:rsid w:val="00B126B6"/>
    <w:rsid w:val="00B207DD"/>
    <w:rsid w:val="00B2574F"/>
    <w:rsid w:val="00B423B7"/>
    <w:rsid w:val="00B55214"/>
    <w:rsid w:val="00BD6FA4"/>
    <w:rsid w:val="00BE6536"/>
    <w:rsid w:val="00BE74A6"/>
    <w:rsid w:val="00BF4B8C"/>
    <w:rsid w:val="00C575AE"/>
    <w:rsid w:val="00C83AD3"/>
    <w:rsid w:val="00CA29D0"/>
    <w:rsid w:val="00CB7658"/>
    <w:rsid w:val="00CC2104"/>
    <w:rsid w:val="00CC5E80"/>
    <w:rsid w:val="00D9009F"/>
    <w:rsid w:val="00D9411B"/>
    <w:rsid w:val="00D96E68"/>
    <w:rsid w:val="00DD1EBF"/>
    <w:rsid w:val="00DF2677"/>
    <w:rsid w:val="00DF7DAF"/>
    <w:rsid w:val="00E23D91"/>
    <w:rsid w:val="00E24B67"/>
    <w:rsid w:val="00E51AC4"/>
    <w:rsid w:val="00E6798B"/>
    <w:rsid w:val="00E7724E"/>
    <w:rsid w:val="00EC4B10"/>
    <w:rsid w:val="00EF1E1D"/>
    <w:rsid w:val="00F04B27"/>
    <w:rsid w:val="00F23513"/>
    <w:rsid w:val="00F304D9"/>
    <w:rsid w:val="00F44FA3"/>
    <w:rsid w:val="00F47C0A"/>
    <w:rsid w:val="00F51281"/>
    <w:rsid w:val="00F678A2"/>
    <w:rsid w:val="00F711CB"/>
    <w:rsid w:val="00F759A4"/>
    <w:rsid w:val="00F80E25"/>
    <w:rsid w:val="00FE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409C4"/>
  <w15:chartTrackingRefBased/>
  <w15:docId w15:val="{D67C7701-BF82-4950-B92C-55F36CB0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72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A73DD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A73DD"/>
    <w:rPr>
      <w:rFonts w:ascii="Calibri" w:hAnsi="Calibri" w:cs="Calibri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E56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72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77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724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7724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21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A6B"/>
  </w:style>
  <w:style w:type="paragraph" w:styleId="Footer">
    <w:name w:val="footer"/>
    <w:basedOn w:val="Normal"/>
    <w:link w:val="FooterChar"/>
    <w:uiPriority w:val="99"/>
    <w:unhideWhenUsed/>
    <w:rsid w:val="00021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A6B"/>
  </w:style>
  <w:style w:type="character" w:styleId="FollowedHyperlink">
    <w:name w:val="FollowedHyperlink"/>
    <w:basedOn w:val="DefaultParagraphFont"/>
    <w:uiPriority w:val="99"/>
    <w:semiHidden/>
    <w:unhideWhenUsed/>
    <w:rsid w:val="00A65ED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5A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B1CE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71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1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1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1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6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dc.gov/coronavirus/2019-ncov/index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pa.gov/coronaviru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epa.gov/pesticide-registration/list-n-disinfectants-use-against-sars-cov-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0651B52FEC6E439DA674FC0B0D8EF0" ma:contentTypeVersion="5" ma:contentTypeDescription="Create a new document." ma:contentTypeScope="" ma:versionID="6d7fdfeda49b61d7875d58d471d22a2f">
  <xsd:schema xmlns:xsd="http://www.w3.org/2001/XMLSchema" xmlns:xs="http://www.w3.org/2001/XMLSchema" xmlns:p="http://schemas.microsoft.com/office/2006/metadata/properties" xmlns:ns3="bee52533-84e0-488b-913b-e0416c36c825" targetNamespace="http://schemas.microsoft.com/office/2006/metadata/properties" ma:root="true" ma:fieldsID="c1876903ef81a740a6fef7cb855671bd" ns3:_="">
    <xsd:import namespace="bee52533-84e0-488b-913b-e0416c36c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52533-84e0-488b-913b-e0416c36c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63ADAD-18C8-457B-92B4-0CAEEA0E2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52533-84e0-488b-913b-e0416c36c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111B13-4179-47A5-B0EE-92BF9845F0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3B0438-927E-4F12-80FB-BCDB5B7498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Bennici</dc:creator>
  <cp:keywords/>
  <dc:description/>
  <cp:lastModifiedBy>Matthew Weil</cp:lastModifiedBy>
  <cp:revision>4</cp:revision>
  <cp:lastPrinted>2020-04-10T01:01:00Z</cp:lastPrinted>
  <dcterms:created xsi:type="dcterms:W3CDTF">2020-04-10T00:49:00Z</dcterms:created>
  <dcterms:modified xsi:type="dcterms:W3CDTF">2020-04-10T01:29:00Z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0x010100C40651B52FEC6E439DA674FC0B0D8EF0</vt:lpwstr>
  </property>
</Properties>
</file>